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perl-NTLM</w:t>
      </w:r>
      <w:r>
        <w:rPr>
          <w:rStyle w:val="a0"/>
          <w:rFonts w:ascii="Arial" w:hAnsi="Arial"/>
          <w:b w:val="0"/>
          <w:sz w:val="21"/>
        </w:rPr>
        <w:t xml:space="preserve"> </w:t>
      </w:r>
      <w:r>
        <w:rPr>
          <w:rStyle w:val="a0"/>
          <w:rFonts w:ascii="Arial" w:hAnsi="Arial"/>
          <w:b w:val="0"/>
          <w:sz w:val="21"/>
        </w:rPr>
        <w:t>1.09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David (Buzz) Bussenschutt. davidbuzz@gmail.com</w:t>
      </w:r>
    </w:p>
    <w:p>
      <w:pPr>
        <w:spacing w:line="420" w:lineRule="exact"/>
      </w:pPr>
      <w:r>
        <w:rPr>
          <w:rStyle w:val="a0"/>
          <w:rFonts w:ascii="Arial" w:hAnsi="Arial"/>
          <w:sz w:val="20"/>
        </w:rPr>
        <w:t>Copyright (C) 2001 Mark Bush. Mark.Bush@bushnet.demon.co.uk</w:t>
      </w:r>
    </w:p>
    <w:p>
      <w:pPr>
        <w:spacing w:line="420" w:lineRule="exact"/>
      </w:pPr>
      <w:r>
        <w:rPr>
          <w:rStyle w:val="a0"/>
          <w:rFonts w:ascii="Arial" w:hAnsi="Arial"/>
          <w:sz w:val="20"/>
        </w:rPr>
        <w:t>Copyright (C) Andrew Tridgell 1992-1998 with modifications from Jeremy Allison.</w:t>
      </w:r>
    </w:p>
    <w:p>
      <w:pPr>
        <w:spacing w:line="420" w:lineRule="exact"/>
      </w:pPr>
      <w:r>
        <w:rPr>
          <w:rStyle w:val="a0"/>
          <w:rFonts w:ascii="Arial" w:hAnsi="Arial"/>
          <w:sz w:val="20"/>
        </w:rPr>
        <w:t>Copyright (C) 1997 Eric S. Raymond.</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